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FCA" w:rsidRDefault="00014A38">
      <w:r>
        <w:rPr>
          <w:rFonts w:eastAsia="Times New Roman"/>
          <w:noProof/>
        </w:rPr>
        <w:drawing>
          <wp:inline distT="0" distB="0" distL="0" distR="0">
            <wp:extent cx="7543800" cy="5657850"/>
            <wp:effectExtent l="0" t="9525" r="9525" b="9525"/>
            <wp:docPr id="1" name="Picture 1" descr="cid:42517b46-336c-4488-8272-e2a0405fbbc8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42517b46-336c-4488-8272-e2a0405fbbc8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38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7835900" cy="5876925"/>
            <wp:effectExtent l="7937" t="0" r="1588" b="1587"/>
            <wp:docPr id="2" name="Picture 2" descr="cid:033d16d9-e309-4086-beae-a130d94425d9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033d16d9-e309-4086-beae-a130d94425d9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359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5F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A38"/>
    <w:rsid w:val="00014A38"/>
    <w:rsid w:val="0020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13BECD-539D-49D7-87BD-AD949E487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033d16d9-e309-4086-beae-a130d94425d9@namprd04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42517b46-336c-4488-8272-e2a0405fbbc8@namprd04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Immaculate Heart of Mary School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Roper</dc:creator>
  <cp:keywords/>
  <dc:description/>
  <cp:lastModifiedBy>Alison Roper</cp:lastModifiedBy>
  <cp:revision>1</cp:revision>
  <dcterms:created xsi:type="dcterms:W3CDTF">2018-02-23T20:37:00Z</dcterms:created>
  <dcterms:modified xsi:type="dcterms:W3CDTF">2018-02-23T20:38:00Z</dcterms:modified>
</cp:coreProperties>
</file>